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2BE4" w:rsidRDefault="00252BE4"/>
    <w:p w:rsidR="00ED7451" w:rsidRPr="00ED7451" w:rsidRDefault="00ED7451" w:rsidP="00ED7451">
      <w:pPr>
        <w:spacing w:line="276" w:lineRule="auto"/>
        <w:ind w:left="1049" w:right="122"/>
        <w:jc w:val="center"/>
        <w:rPr>
          <w:rFonts w:ascii="Times New Roman" w:hAnsi="Times New Roman" w:cs="Times New Roman"/>
          <w:b/>
          <w:sz w:val="24"/>
        </w:rPr>
      </w:pPr>
      <w:r w:rsidRPr="00ED7451">
        <w:rPr>
          <w:rFonts w:ascii="Times New Roman" w:hAnsi="Times New Roman" w:cs="Times New Roman"/>
          <w:b/>
          <w:sz w:val="24"/>
        </w:rPr>
        <w:t xml:space="preserve">Some </w:t>
      </w:r>
      <w:r w:rsidR="00CD709A">
        <w:rPr>
          <w:rFonts w:ascii="Times New Roman" w:hAnsi="Times New Roman" w:cs="Times New Roman"/>
          <w:b/>
          <w:sz w:val="24"/>
        </w:rPr>
        <w:t>p</w:t>
      </w:r>
      <w:r w:rsidR="004F578C">
        <w:rPr>
          <w:rFonts w:ascii="Times New Roman" w:hAnsi="Times New Roman" w:cs="Times New Roman"/>
          <w:b/>
          <w:sz w:val="24"/>
        </w:rPr>
        <w:t>hysi</w:t>
      </w:r>
      <w:r w:rsidRPr="00ED7451">
        <w:rPr>
          <w:rFonts w:ascii="Times New Roman" w:hAnsi="Times New Roman" w:cs="Times New Roman"/>
          <w:b/>
          <w:sz w:val="24"/>
        </w:rPr>
        <w:t>cochem</w:t>
      </w:r>
      <w:r w:rsidR="004F578C">
        <w:rPr>
          <w:rFonts w:ascii="Times New Roman" w:hAnsi="Times New Roman" w:cs="Times New Roman"/>
          <w:b/>
          <w:sz w:val="24"/>
        </w:rPr>
        <w:t>i</w:t>
      </w:r>
      <w:r w:rsidR="00CD709A">
        <w:rPr>
          <w:rFonts w:ascii="Times New Roman" w:hAnsi="Times New Roman" w:cs="Times New Roman"/>
          <w:b/>
          <w:sz w:val="24"/>
        </w:rPr>
        <w:t>cal properties of honey produced Iğdır and r</w:t>
      </w:r>
      <w:r w:rsidRPr="00ED7451">
        <w:rPr>
          <w:rFonts w:ascii="Times New Roman" w:hAnsi="Times New Roman" w:cs="Times New Roman"/>
          <w:b/>
          <w:sz w:val="24"/>
        </w:rPr>
        <w:t>eg</w:t>
      </w:r>
      <w:r w:rsidR="004F578C">
        <w:rPr>
          <w:rFonts w:ascii="Times New Roman" w:hAnsi="Times New Roman" w:cs="Times New Roman"/>
          <w:b/>
          <w:sz w:val="24"/>
        </w:rPr>
        <w:t>i</w:t>
      </w:r>
      <w:r>
        <w:rPr>
          <w:rFonts w:ascii="Times New Roman" w:hAnsi="Times New Roman" w:cs="Times New Roman"/>
          <w:b/>
          <w:sz w:val="24"/>
        </w:rPr>
        <w:t>on i</w:t>
      </w:r>
      <w:r w:rsidRPr="00ED7451">
        <w:rPr>
          <w:rFonts w:ascii="Times New Roman" w:hAnsi="Times New Roman" w:cs="Times New Roman"/>
          <w:b/>
          <w:sz w:val="24"/>
        </w:rPr>
        <w:t>n Turkey</w:t>
      </w:r>
    </w:p>
    <w:p w:rsidR="00ED7451" w:rsidRPr="004F578C" w:rsidRDefault="00ED7451" w:rsidP="00ED7451">
      <w:pPr>
        <w:jc w:val="center"/>
        <w:rPr>
          <w:rFonts w:ascii="Times New Roman" w:hAnsi="Times New Roman" w:cs="Times New Roman"/>
          <w:sz w:val="20"/>
          <w:szCs w:val="20"/>
        </w:rPr>
      </w:pPr>
      <w:r w:rsidRPr="004F578C">
        <w:rPr>
          <w:rFonts w:ascii="Times New Roman" w:hAnsi="Times New Roman" w:cs="Times New Roman"/>
          <w:sz w:val="20"/>
          <w:szCs w:val="20"/>
        </w:rPr>
        <w:t>Bayram YURT</w:t>
      </w:r>
      <w:r w:rsidRPr="004F578C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4F578C">
        <w:rPr>
          <w:rFonts w:ascii="Times New Roman" w:hAnsi="Times New Roman" w:cs="Times New Roman"/>
          <w:sz w:val="20"/>
          <w:szCs w:val="20"/>
        </w:rPr>
        <w:t xml:space="preserve">   Sema ÇAKIR</w:t>
      </w:r>
      <w:r w:rsidRPr="004F578C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bookmarkStart w:id="0" w:name="_GoBack"/>
      <w:bookmarkEnd w:id="0"/>
    </w:p>
    <w:p w:rsidR="00ED7451" w:rsidRDefault="00ED7451" w:rsidP="00ED7451">
      <w:pPr>
        <w:rPr>
          <w:vertAlign w:val="superscript"/>
        </w:rPr>
      </w:pPr>
    </w:p>
    <w:p w:rsidR="00ED7451" w:rsidRPr="004F578C" w:rsidRDefault="00ED7451" w:rsidP="00ED7451">
      <w:pPr>
        <w:rPr>
          <w:rFonts w:ascii="Times New Roman" w:hAnsi="Times New Roman" w:cs="Times New Roman"/>
          <w:sz w:val="20"/>
          <w:szCs w:val="20"/>
        </w:rPr>
      </w:pPr>
      <w:r w:rsidRPr="004F578C">
        <w:rPr>
          <w:rFonts w:ascii="Times New Roman" w:hAnsi="Times New Roman" w:cs="Times New Roman"/>
          <w:sz w:val="20"/>
          <w:szCs w:val="20"/>
          <w:vertAlign w:val="superscript"/>
        </w:rPr>
        <w:t xml:space="preserve">1 </w:t>
      </w:r>
      <w:r w:rsidR="00CD709A">
        <w:rPr>
          <w:rFonts w:ascii="Times New Roman" w:hAnsi="Times New Roman" w:cs="Times New Roman"/>
          <w:sz w:val="20"/>
          <w:szCs w:val="20"/>
        </w:rPr>
        <w:t xml:space="preserve">Department of </w:t>
      </w:r>
      <w:r w:rsidRPr="004F578C">
        <w:rPr>
          <w:rFonts w:ascii="Times New Roman" w:hAnsi="Times New Roman" w:cs="Times New Roman"/>
          <w:sz w:val="20"/>
          <w:szCs w:val="20"/>
        </w:rPr>
        <w:t>Food Engineering, Engineering and Architecture Faculty, Bingol University, Bingol, Turkey</w:t>
      </w:r>
    </w:p>
    <w:p w:rsidR="00ED7451" w:rsidRPr="004F578C" w:rsidRDefault="00ED7451" w:rsidP="00ED7451">
      <w:pPr>
        <w:rPr>
          <w:rFonts w:ascii="Times New Roman" w:hAnsi="Times New Roman" w:cs="Times New Roman"/>
          <w:sz w:val="20"/>
          <w:szCs w:val="20"/>
        </w:rPr>
      </w:pPr>
      <w:r w:rsidRPr="004F578C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 w:rsidRPr="004F578C">
        <w:rPr>
          <w:rFonts w:ascii="Times New Roman" w:hAnsi="Times New Roman" w:cs="Times New Roman"/>
          <w:sz w:val="20"/>
          <w:szCs w:val="20"/>
        </w:rPr>
        <w:t xml:space="preserve"> </w:t>
      </w:r>
      <w:r w:rsidR="00CD709A">
        <w:rPr>
          <w:rFonts w:ascii="Times New Roman" w:hAnsi="Times New Roman" w:cs="Times New Roman"/>
          <w:sz w:val="20"/>
          <w:szCs w:val="20"/>
        </w:rPr>
        <w:t xml:space="preserve">Food </w:t>
      </w:r>
      <w:r w:rsidRPr="004F578C">
        <w:rPr>
          <w:rFonts w:ascii="Times New Roman" w:hAnsi="Times New Roman" w:cs="Times New Roman"/>
          <w:sz w:val="20"/>
          <w:szCs w:val="20"/>
        </w:rPr>
        <w:t>Engineer,</w:t>
      </w:r>
      <w:r w:rsidR="00CD709A">
        <w:rPr>
          <w:rFonts w:ascii="Times New Roman" w:hAnsi="Times New Roman" w:cs="Times New Roman"/>
          <w:sz w:val="20"/>
          <w:szCs w:val="20"/>
        </w:rPr>
        <w:t xml:space="preserve"> </w:t>
      </w:r>
      <w:r w:rsidR="001445E7">
        <w:rPr>
          <w:rFonts w:ascii="Times New Roman" w:hAnsi="Times New Roman" w:cs="Times New Roman"/>
          <w:sz w:val="20"/>
          <w:szCs w:val="20"/>
        </w:rPr>
        <w:t xml:space="preserve">Altınoluk Patisseries, </w:t>
      </w:r>
      <w:r w:rsidR="00CD709A">
        <w:rPr>
          <w:rFonts w:ascii="Times New Roman" w:hAnsi="Times New Roman" w:cs="Times New Roman"/>
          <w:sz w:val="20"/>
          <w:szCs w:val="20"/>
        </w:rPr>
        <w:t>Kocaeli,</w:t>
      </w:r>
      <w:r w:rsidRPr="004F578C">
        <w:rPr>
          <w:rFonts w:ascii="Times New Roman" w:hAnsi="Times New Roman" w:cs="Times New Roman"/>
          <w:sz w:val="20"/>
          <w:szCs w:val="20"/>
        </w:rPr>
        <w:t xml:space="preserve"> Turkey</w:t>
      </w:r>
    </w:p>
    <w:p w:rsidR="00ED7451" w:rsidRDefault="00ED7451"/>
    <w:p w:rsidR="00ED7451" w:rsidRDefault="00ED7451"/>
    <w:p w:rsidR="00ED7451" w:rsidRDefault="00ED7451"/>
    <w:p w:rsidR="00ED7451" w:rsidRDefault="00ED7451" w:rsidP="0063691B">
      <w:pPr>
        <w:pStyle w:val="GvdeMetni"/>
        <w:spacing w:after="240"/>
        <w:ind w:left="590" w:right="113" w:firstLine="709"/>
        <w:jc w:val="both"/>
      </w:pPr>
      <w:r>
        <w:t xml:space="preserve">Honey is </w:t>
      </w:r>
      <w:r w:rsidRPr="00F65326">
        <w:t>important food source for human</w:t>
      </w:r>
      <w:r>
        <w:t xml:space="preserve">. </w:t>
      </w:r>
      <w:r w:rsidRPr="00F65326">
        <w:t xml:space="preserve">Turkey is </w:t>
      </w:r>
      <w:r>
        <w:t>one of</w:t>
      </w:r>
      <w:r w:rsidRPr="00F65326">
        <w:t xml:space="preserve"> most </w:t>
      </w:r>
      <w:r>
        <w:t>suitable</w:t>
      </w:r>
      <w:r w:rsidRPr="00F65326">
        <w:t xml:space="preserve"> country for honey production</w:t>
      </w:r>
      <w:r w:rsidR="006A1161">
        <w:t>. Turkey</w:t>
      </w:r>
      <w:r>
        <w:t xml:space="preserve"> is second honey producer after China</w:t>
      </w:r>
      <w:r w:rsidR="006A1161">
        <w:t xml:space="preserve"> in World</w:t>
      </w:r>
      <w:r>
        <w:t xml:space="preserve"> and is the first order at the honey production in Europe.</w:t>
      </w:r>
    </w:p>
    <w:p w:rsidR="0063691B" w:rsidRDefault="00ED7451" w:rsidP="0063691B">
      <w:pPr>
        <w:pStyle w:val="GvdeMetni"/>
        <w:spacing w:after="240"/>
        <w:ind w:left="590" w:right="113" w:firstLine="709"/>
        <w:jc w:val="both"/>
      </w:pPr>
      <w:r>
        <w:t xml:space="preserve"> </w:t>
      </w:r>
      <w:r w:rsidR="006A1161">
        <w:t>In this research, some physicochemical properties of honey produced in Iğdır and region (Kağızman, Tuzluca, Aralık)</w:t>
      </w:r>
      <w:r w:rsidR="006A1161" w:rsidRPr="007831C0">
        <w:t xml:space="preserve"> </w:t>
      </w:r>
      <w:r w:rsidR="006A1161">
        <w:t xml:space="preserve"> were investigated.</w:t>
      </w:r>
      <w:r w:rsidR="001A630B">
        <w:t xml:space="preserve"> In research 30 </w:t>
      </w:r>
      <w:r w:rsidR="001A630B" w:rsidRPr="001A630B">
        <w:t>filtering flower honey</w:t>
      </w:r>
      <w:r w:rsidR="001A630B">
        <w:t xml:space="preserve"> were used.Brix, m</w:t>
      </w:r>
      <w:r w:rsidR="001A630B" w:rsidRPr="001A630B">
        <w:t xml:space="preserve">oisture content, acidity, hydroxymethylfurfural, glucose and fructose analyzes were </w:t>
      </w:r>
      <w:r w:rsidR="00613B18">
        <w:t>performed</w:t>
      </w:r>
      <w:r w:rsidR="001A630B" w:rsidRPr="001A630B">
        <w:t xml:space="preserve"> in filtering flower honey filtration</w:t>
      </w:r>
      <w:r w:rsidR="00613B18">
        <w:t xml:space="preserve">. </w:t>
      </w:r>
    </w:p>
    <w:p w:rsidR="0063691B" w:rsidRDefault="00613B18" w:rsidP="0063691B">
      <w:pPr>
        <w:pStyle w:val="GvdeMetni"/>
        <w:ind w:right="116"/>
        <w:jc w:val="both"/>
      </w:pPr>
      <w:r>
        <w:t xml:space="preserve">According to results of physicochemical analysis mean values were found as the following; </w:t>
      </w:r>
      <w:r w:rsidR="00ED7451">
        <w:t>Brix  83.30</w:t>
      </w:r>
      <w:r>
        <w:t xml:space="preserve"> %</w:t>
      </w:r>
      <w:r w:rsidR="00ED7451">
        <w:t xml:space="preserve"> </w:t>
      </w:r>
      <w:r w:rsidR="00ED7451">
        <w:rPr>
          <w:rFonts w:cs="Times New Roman"/>
        </w:rPr>
        <w:t xml:space="preserve">± 0.97, </w:t>
      </w:r>
      <w:r>
        <w:rPr>
          <w:rFonts w:cs="Times New Roman"/>
        </w:rPr>
        <w:t>moisture content</w:t>
      </w:r>
      <w:r w:rsidR="00ED7451">
        <w:rPr>
          <w:rFonts w:cs="Times New Roman"/>
        </w:rPr>
        <w:t xml:space="preserve">  15.06</w:t>
      </w:r>
      <w:r>
        <w:rPr>
          <w:rFonts w:cs="Times New Roman"/>
        </w:rPr>
        <w:t xml:space="preserve"> %</w:t>
      </w:r>
      <w:r w:rsidR="00ED7451">
        <w:rPr>
          <w:rFonts w:cs="Times New Roman"/>
        </w:rPr>
        <w:t xml:space="preserve"> ± 0.75, </w:t>
      </w:r>
      <w:r w:rsidR="00CF7DF2">
        <w:rPr>
          <w:rFonts w:cs="Times New Roman"/>
        </w:rPr>
        <w:t>a</w:t>
      </w:r>
      <w:r>
        <w:rPr>
          <w:rFonts w:cs="Times New Roman"/>
        </w:rPr>
        <w:t>cidity</w:t>
      </w:r>
      <w:r w:rsidR="00ED7451">
        <w:rPr>
          <w:rFonts w:cs="Times New Roman"/>
        </w:rPr>
        <w:t xml:space="preserve"> 22.64 </w:t>
      </w:r>
      <w:r>
        <w:rPr>
          <w:rFonts w:cs="Times New Roman"/>
        </w:rPr>
        <w:t xml:space="preserve">meq/kg </w:t>
      </w:r>
      <w:r w:rsidR="00ED7451">
        <w:rPr>
          <w:rFonts w:cs="Times New Roman"/>
        </w:rPr>
        <w:t xml:space="preserve">± 4.16, pH 4.33 ± 0.25, </w:t>
      </w:r>
      <w:r w:rsidR="001329D0">
        <w:rPr>
          <w:rFonts w:cs="Times New Roman"/>
        </w:rPr>
        <w:t>conductivity</w:t>
      </w:r>
      <w:r w:rsidR="00ED7451">
        <w:rPr>
          <w:rFonts w:cs="Times New Roman"/>
        </w:rPr>
        <w:t xml:space="preserve"> 0.17 </w:t>
      </w:r>
      <w:r w:rsidR="001329D0">
        <w:rPr>
          <w:rFonts w:cs="Times New Roman"/>
        </w:rPr>
        <w:t xml:space="preserve">mS/cm </w:t>
      </w:r>
      <w:r w:rsidR="00ED7451">
        <w:rPr>
          <w:rFonts w:cs="Times New Roman"/>
        </w:rPr>
        <w:t xml:space="preserve">± 0.15, </w:t>
      </w:r>
      <w:r w:rsidR="001329D0" w:rsidRPr="00566B2D">
        <w:rPr>
          <w:rFonts w:cs="Times New Roman"/>
        </w:rPr>
        <w:t>hydroxymethylfurfural</w:t>
      </w:r>
      <w:r w:rsidR="00ED7451">
        <w:rPr>
          <w:rFonts w:cs="Times New Roman"/>
        </w:rPr>
        <w:t xml:space="preserve"> 39.85 </w:t>
      </w:r>
      <w:r w:rsidR="001329D0">
        <w:rPr>
          <w:rFonts w:cs="Times New Roman"/>
        </w:rPr>
        <w:t xml:space="preserve">mg/kg </w:t>
      </w:r>
      <w:r w:rsidR="00ED7451">
        <w:rPr>
          <w:rFonts w:cs="Times New Roman"/>
        </w:rPr>
        <w:t>± 30.41</w:t>
      </w:r>
      <w:r w:rsidR="00CF7DF2">
        <w:rPr>
          <w:rFonts w:cs="Times New Roman"/>
        </w:rPr>
        <w:t>, f</w:t>
      </w:r>
      <w:r w:rsidR="00ED7451">
        <w:rPr>
          <w:rFonts w:cs="Times New Roman"/>
        </w:rPr>
        <w:t>ru</w:t>
      </w:r>
      <w:r w:rsidR="001329D0">
        <w:rPr>
          <w:rFonts w:cs="Times New Roman"/>
        </w:rPr>
        <w:t>ctose</w:t>
      </w:r>
      <w:r w:rsidR="00ED7451">
        <w:rPr>
          <w:rFonts w:cs="Times New Roman"/>
        </w:rPr>
        <w:t xml:space="preserve"> 38.62</w:t>
      </w:r>
      <w:r w:rsidR="001329D0">
        <w:rPr>
          <w:rFonts w:cs="Times New Roman"/>
        </w:rPr>
        <w:t xml:space="preserve"> % </w:t>
      </w:r>
      <w:r w:rsidR="00CF7DF2">
        <w:rPr>
          <w:rFonts w:cs="Times New Roman"/>
        </w:rPr>
        <w:t xml:space="preserve"> ± 2.36, g</w:t>
      </w:r>
      <w:r w:rsidR="00ED7451">
        <w:rPr>
          <w:rFonts w:cs="Times New Roman"/>
        </w:rPr>
        <w:t>lu</w:t>
      </w:r>
      <w:r w:rsidR="001329D0">
        <w:rPr>
          <w:rFonts w:cs="Times New Roman"/>
        </w:rPr>
        <w:t>cose</w:t>
      </w:r>
      <w:r w:rsidR="00ED7451">
        <w:rPr>
          <w:rFonts w:cs="Times New Roman"/>
        </w:rPr>
        <w:t xml:space="preserve">  32.46</w:t>
      </w:r>
      <w:r w:rsidR="001329D0">
        <w:rPr>
          <w:rFonts w:cs="Times New Roman"/>
        </w:rPr>
        <w:t xml:space="preserve"> %</w:t>
      </w:r>
      <w:r w:rsidR="00ED7451">
        <w:rPr>
          <w:rFonts w:cs="Times New Roman"/>
        </w:rPr>
        <w:t xml:space="preserve"> ± 2.24, </w:t>
      </w:r>
      <w:r w:rsidR="00CF7DF2">
        <w:rPr>
          <w:rFonts w:cs="Times New Roman"/>
        </w:rPr>
        <w:t>t</w:t>
      </w:r>
      <w:r w:rsidR="001329D0">
        <w:rPr>
          <w:rFonts w:cs="Times New Roman"/>
        </w:rPr>
        <w:t xml:space="preserve">he ratio of </w:t>
      </w:r>
      <w:r w:rsidR="00CF7DF2">
        <w:rPr>
          <w:rFonts w:cs="Times New Roman"/>
        </w:rPr>
        <w:t>f</w:t>
      </w:r>
      <w:r w:rsidR="00ED7451">
        <w:rPr>
          <w:rFonts w:cs="Times New Roman"/>
        </w:rPr>
        <w:t>ru</w:t>
      </w:r>
      <w:r w:rsidR="001329D0">
        <w:rPr>
          <w:rFonts w:cs="Times New Roman"/>
        </w:rPr>
        <w:t>ctose</w:t>
      </w:r>
      <w:r w:rsidR="00CF7DF2">
        <w:rPr>
          <w:rFonts w:cs="Times New Roman"/>
        </w:rPr>
        <w:t xml:space="preserve"> / g</w:t>
      </w:r>
      <w:r w:rsidR="00ED7451">
        <w:rPr>
          <w:rFonts w:cs="Times New Roman"/>
        </w:rPr>
        <w:t>lu</w:t>
      </w:r>
      <w:r w:rsidR="001329D0">
        <w:rPr>
          <w:rFonts w:cs="Times New Roman"/>
        </w:rPr>
        <w:t xml:space="preserve">cose </w:t>
      </w:r>
      <w:r w:rsidR="00ED7451">
        <w:rPr>
          <w:rFonts w:cs="Times New Roman"/>
        </w:rPr>
        <w:t xml:space="preserve">1.20 ± 0.10 </w:t>
      </w:r>
      <w:r w:rsidR="001329D0">
        <w:rPr>
          <w:rFonts w:cs="Times New Roman"/>
        </w:rPr>
        <w:t>and</w:t>
      </w:r>
      <w:r w:rsidR="00ED7451">
        <w:rPr>
          <w:rFonts w:cs="Times New Roman"/>
        </w:rPr>
        <w:t xml:space="preserve"> </w:t>
      </w:r>
      <w:r w:rsidR="001329D0">
        <w:rPr>
          <w:rFonts w:cs="Times New Roman"/>
        </w:rPr>
        <w:t xml:space="preserve">the amount of </w:t>
      </w:r>
      <w:r w:rsidR="00CF7DF2">
        <w:rPr>
          <w:rFonts w:cs="Times New Roman"/>
        </w:rPr>
        <w:t>glucose + f</w:t>
      </w:r>
      <w:r w:rsidR="00ED7451">
        <w:rPr>
          <w:rFonts w:cs="Times New Roman"/>
        </w:rPr>
        <w:t>ru</w:t>
      </w:r>
      <w:r w:rsidR="00CF7DF2">
        <w:rPr>
          <w:rFonts w:cs="Times New Roman"/>
        </w:rPr>
        <w:t xml:space="preserve">ctose </w:t>
      </w:r>
      <w:r w:rsidR="00ED7451">
        <w:rPr>
          <w:rFonts w:cs="Times New Roman"/>
        </w:rPr>
        <w:t xml:space="preserve">71.09 </w:t>
      </w:r>
      <w:r w:rsidR="001329D0">
        <w:rPr>
          <w:rFonts w:cs="Times New Roman"/>
        </w:rPr>
        <w:t>% ± 3.66.</w:t>
      </w:r>
      <w:r w:rsidR="002244F9">
        <w:rPr>
          <w:rFonts w:cs="Times New Roman"/>
        </w:rPr>
        <w:t xml:space="preserve"> </w:t>
      </w:r>
      <w:r w:rsidR="0063691B">
        <w:t xml:space="preserve">This mean results showed that  </w:t>
      </w:r>
      <w:r w:rsidR="0063691B" w:rsidRPr="001A630B">
        <w:t>filtering</w:t>
      </w:r>
      <w:r w:rsidR="0063691B">
        <w:t xml:space="preserve"> flower honey Produced Iğdır and r</w:t>
      </w:r>
      <w:r w:rsidR="0063691B" w:rsidRPr="002244F9">
        <w:t>egion</w:t>
      </w:r>
      <w:r w:rsidR="0063691B">
        <w:rPr>
          <w:rFonts w:cs="Times New Roman"/>
          <w:b/>
        </w:rPr>
        <w:t xml:space="preserve"> </w:t>
      </w:r>
      <w:r w:rsidR="0063691B">
        <w:t xml:space="preserve">met for </w:t>
      </w:r>
      <w:r w:rsidR="0063691B" w:rsidRPr="007663B2">
        <w:t>honey notification</w:t>
      </w:r>
      <w:r w:rsidR="0063691B">
        <w:t xml:space="preserve"> criteria of </w:t>
      </w:r>
      <w:r w:rsidR="0063691B" w:rsidRPr="00327C6F">
        <w:t>Turkish food codex</w:t>
      </w:r>
      <w:r w:rsidR="0063691B">
        <w:t xml:space="preserve"> (2012).</w:t>
      </w:r>
    </w:p>
    <w:p w:rsidR="00ED7451" w:rsidRDefault="00ED7451" w:rsidP="0063691B">
      <w:pPr>
        <w:pStyle w:val="GvdeMetni"/>
        <w:ind w:right="116"/>
        <w:jc w:val="both"/>
      </w:pPr>
    </w:p>
    <w:p w:rsidR="00ED7451" w:rsidRDefault="00ED7451" w:rsidP="00ED7451">
      <w:pPr>
        <w:pStyle w:val="GvdeMetni"/>
        <w:spacing w:line="232" w:lineRule="auto"/>
        <w:ind w:right="107"/>
        <w:jc w:val="both"/>
      </w:pPr>
    </w:p>
    <w:p w:rsidR="00ED7451" w:rsidRPr="00CF7DF2" w:rsidRDefault="00CF7DF2" w:rsidP="0063691B">
      <w:pPr>
        <w:pStyle w:val="GvdeMetni"/>
        <w:spacing w:line="232" w:lineRule="auto"/>
        <w:ind w:right="107" w:firstLine="0"/>
        <w:jc w:val="both"/>
        <w:rPr>
          <w:rFonts w:cs="Times New Roman"/>
        </w:rPr>
      </w:pPr>
      <w:r w:rsidRPr="00CF7DF2">
        <w:rPr>
          <w:rFonts w:cs="Times New Roman"/>
          <w:b/>
        </w:rPr>
        <w:t xml:space="preserve">Key words: </w:t>
      </w:r>
      <w:r w:rsidR="00CD709A" w:rsidRPr="00CF7DF2">
        <w:rPr>
          <w:rFonts w:cs="Times New Roman"/>
        </w:rPr>
        <w:t>Iğdır</w:t>
      </w:r>
      <w:r w:rsidR="00CD709A">
        <w:rPr>
          <w:rFonts w:cs="Times New Roman"/>
        </w:rPr>
        <w:t>, h</w:t>
      </w:r>
      <w:r w:rsidRPr="00CF7DF2">
        <w:rPr>
          <w:rFonts w:cs="Times New Roman"/>
        </w:rPr>
        <w:t xml:space="preserve">oney, </w:t>
      </w:r>
      <w:r>
        <w:rPr>
          <w:rFonts w:cs="Times New Roman"/>
        </w:rPr>
        <w:t>p</w:t>
      </w:r>
      <w:r w:rsidRPr="00CF7DF2">
        <w:rPr>
          <w:rFonts w:cs="Times New Roman"/>
        </w:rPr>
        <w:t xml:space="preserve">hysicochemical properties, </w:t>
      </w:r>
      <w:r>
        <w:rPr>
          <w:rFonts w:cs="Times New Roman"/>
        </w:rPr>
        <w:t>h</w:t>
      </w:r>
      <w:r w:rsidRPr="00CF7DF2">
        <w:rPr>
          <w:rFonts w:cs="Times New Roman"/>
        </w:rPr>
        <w:t xml:space="preserve">ydrooximetilfurfural, </w:t>
      </w:r>
      <w:r>
        <w:rPr>
          <w:rFonts w:cs="Times New Roman"/>
        </w:rPr>
        <w:t>s</w:t>
      </w:r>
      <w:r w:rsidR="00CD709A">
        <w:rPr>
          <w:rFonts w:cs="Times New Roman"/>
        </w:rPr>
        <w:t>ugar</w:t>
      </w:r>
    </w:p>
    <w:sectPr w:rsidR="00ED7451" w:rsidRPr="00CF7D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451"/>
    <w:rsid w:val="001329D0"/>
    <w:rsid w:val="001445E7"/>
    <w:rsid w:val="001A630B"/>
    <w:rsid w:val="002244F9"/>
    <w:rsid w:val="00252BE4"/>
    <w:rsid w:val="003927D3"/>
    <w:rsid w:val="004F578C"/>
    <w:rsid w:val="00613B18"/>
    <w:rsid w:val="0063691B"/>
    <w:rsid w:val="006A1161"/>
    <w:rsid w:val="007123B3"/>
    <w:rsid w:val="00C04CBA"/>
    <w:rsid w:val="00CD709A"/>
    <w:rsid w:val="00CF7DF2"/>
    <w:rsid w:val="00D55CEC"/>
    <w:rsid w:val="00ED7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7451"/>
    <w:pPr>
      <w:spacing w:after="120" w:line="360" w:lineRule="auto"/>
      <w:jc w:val="both"/>
    </w:pPr>
    <w:rPr>
      <w:noProof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link w:val="GvdeMetniChar"/>
    <w:uiPriority w:val="1"/>
    <w:qFormat/>
    <w:rsid w:val="00ED7451"/>
    <w:pPr>
      <w:widowControl w:val="0"/>
      <w:spacing w:after="0" w:line="240" w:lineRule="auto"/>
      <w:ind w:left="588" w:firstLine="708"/>
      <w:jc w:val="left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GvdeMetniChar">
    <w:name w:val="Gövde Metni Char"/>
    <w:basedOn w:val="VarsaylanParagrafYazTipi"/>
    <w:link w:val="GvdeMetni"/>
    <w:uiPriority w:val="1"/>
    <w:rsid w:val="00ED7451"/>
    <w:rPr>
      <w:rFonts w:ascii="Times New Roman" w:eastAsia="Times New Roman" w:hAnsi="Times New Roman"/>
      <w:noProof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7451"/>
    <w:pPr>
      <w:spacing w:after="120" w:line="360" w:lineRule="auto"/>
      <w:jc w:val="both"/>
    </w:pPr>
    <w:rPr>
      <w:noProof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link w:val="GvdeMetniChar"/>
    <w:uiPriority w:val="1"/>
    <w:qFormat/>
    <w:rsid w:val="00ED7451"/>
    <w:pPr>
      <w:widowControl w:val="0"/>
      <w:spacing w:after="0" w:line="240" w:lineRule="auto"/>
      <w:ind w:left="588" w:firstLine="708"/>
      <w:jc w:val="left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GvdeMetniChar">
    <w:name w:val="Gövde Metni Char"/>
    <w:basedOn w:val="VarsaylanParagrafYazTipi"/>
    <w:link w:val="GvdeMetni"/>
    <w:uiPriority w:val="1"/>
    <w:rsid w:val="00ED7451"/>
    <w:rPr>
      <w:rFonts w:ascii="Times New Roman" w:eastAsia="Times New Roman" w:hAnsi="Times New Roman"/>
      <w:noProof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</TotalTime>
  <Pages>1</Pages>
  <Words>217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BYURT</dc:creator>
  <cp:lastModifiedBy>BYURT</cp:lastModifiedBy>
  <cp:revision>6</cp:revision>
  <dcterms:created xsi:type="dcterms:W3CDTF">2016-02-10T04:43:00Z</dcterms:created>
  <dcterms:modified xsi:type="dcterms:W3CDTF">2016-02-10T07:44:00Z</dcterms:modified>
</cp:coreProperties>
</file>